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8aba5d28f42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英會社萬聖節搞鬼！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「別過來啊！吸血鬼！」陰森森的房間內，一陣鬼哭神號，暗處裡白色幽靈張開魔掌，尖叫聲劃破密室寧靜，木乃伊衝破黑牆向你而來。別害怕，這些情境只是上週四英語會話社的萬聖節活動－Ghost Party。
</w:t>
          <w:br/>
          <w:t>
</w:t>
          <w:br/>
          <w:t>　社長西語二陳泓臻扮成鬼后、副社長國貿二盧建樟扮成鬼王，其他的則有巫婆、骷髏頭、開膛手傑克等，在魔女吆喝下，一開場就秀一段鬼舞給大鬼小鬼們欣賞，之後「萬聖節由來」的猜謎遊戲，獎品更是特別。答對的「鬼」更可獲得鬼后所賜的一杯蕃茄汁「假血」，社員們都覺得新鮮又有趣。也都笑嘻嘻地以「不給糖就搗蛋！」來跟幹部勒索糖果。
</w:t>
          <w:br/>
          <w:t>
</w:t>
          <w:br/>
          <w:t>　另外，「刻南瓜」的節目更是少不了。每個小組成員都絞盡腦汁要刻出一個最獨特、最吸引人的「南瓜鬼」燈籠來。南瓜造型，有的樣子狡猾，有的則以可愛取勝，也引起現場一陣笑鬧。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31520"/>
              <wp:effectExtent l="0" t="0" r="0" b="0"/>
              <wp:docPr id="1" name="IMG_4a93f7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6/m\4a190a70-84f1-49e9-bcd8-bb6d89bb2e32.jpg"/>
                      <pic:cNvPicPr/>
                    </pic:nvPicPr>
                    <pic:blipFill>
                      <a:blip xmlns:r="http://schemas.openxmlformats.org/officeDocument/2006/relationships" r:embed="R4d2d3cdd623841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2d3cdd623841e8" /></Relationships>
</file>