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46582ec22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理學院物理系系主任杜昭宏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願景：希望物理系的學生經過四年的物理教育，都能具備有「發現問題」、「解決問題」，和「自我學習及管理」的能力。工作計劃：適切的課程重組，加強學生的專題研究課程及訓練，以提升物理系學生的基礎物理及科學知識，及人文素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d6bee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18626edd-2d35-4c36-8c41-d0e724c7aea2.jpg"/>
                      <pic:cNvPicPr/>
                    </pic:nvPicPr>
                    <pic:blipFill>
                      <a:blip xmlns:r="http://schemas.openxmlformats.org/officeDocument/2006/relationships" r:embed="R213bd8889c89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3bd8889c8946cd" /></Relationships>
</file>