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b3ac48e564b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研發處村上春樹研究中心主任曾秋桂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村上春樹（1949-）是榮獲諾貝爾文學獎呼聲最高的日本作家。期盼將村上春樹研究中心打造成本校的金字招牌、享譽國際。循著短中遠程目標前進。近程目標：行銷淡江大學在研究村上春樹的實力，形塑本校是臺灣研究村上春樹領頭羊的印象。中程目標：鞏固本校在村上春樹學領域上無可取代之地位。遠程目標：邀請村上春樹本人蒞臨淡江大學，並召開村上春樹國際高峰會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345423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5656b6e4-65bc-4a0f-b244-d03f86340504.jpg"/>
                      <pic:cNvPicPr/>
                    </pic:nvPicPr>
                    <pic:blipFill>
                      <a:blip xmlns:r="http://schemas.openxmlformats.org/officeDocument/2006/relationships" r:embed="R11997efd3ada4e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997efd3ada4e4c" /></Relationships>
</file>