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57639f3c649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程序設計 化材系友獲獎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本校化材系傳捷報，今年6月甫畢業的化材系校友盧彥劭、謝翔峰，於大四期間參加台灣化學工程學會舉辦的「103年度大學部學生程序設計競賽」獲得冠軍及獎學金5萬元，化材系校友王知行、林玟也抱回第三名大獎，獲1萬元獎學金。該獎第一名象徵「李國鼎獎」，顯見各界對此獎的重視，盧彥劭說：「很開心有機會參與此競賽，也非常感謝老師的專業指導與協助，讓我們可以得獎。」
</w:t>
          <w:br/>
          <w:t>此次競賽題目是為「設計一個設置於美國德州，年產量1,000,000公噸聚合級乙烯之製程」，由化材系教授張煖、陳錫仁指導，張煖說明：「每年都會以競賽題目讓大四學生練習，並鼓勵同學報名參加，目的是為了讓學生結合四年所學與產業界接軌，規劃程序控制流程、裝置設計、經濟評估等，讓學生了解製程中需考慮多項方案，並比較出符合經濟效益的方式。」
</w:t>
          <w:br/>
          <w:t>台灣化學工程學會表示，此獎每年會在9月開學時公布題目及公開徵選，且於隔年度5月截稿，經評審後於隔年度9月下旬公布得獎名單。
</w:t>
          <w:br/>
          <w:t>本獎參賽限全國大專校院的化工相關科系學生，題目皆由業界出題，希望藉此賽事讓學生發揮專業知識運用，以縮短學用落差，將於台灣化學工程學會的12月12日年會中公開表揚。</w:t>
          <w:br/>
        </w:r>
      </w:r>
    </w:p>
  </w:body>
</w:document>
</file>