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ef2232b40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前進姊妹校！快來報名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期赴大陸姊妹校、澳門姊妹校及金門大學交換學生甄選開始了，只要本校大學部三年級及研究所在學學生的操行成績平均80分以上、碩生學業成績80分以上、大學生學業成績75分以上，經所屬系所、院初審通過並推薦者，皆可報名甄選，經錄取後將於104年2月至104年7月進行交換。甄選報名至9日（週四）下午5時止，詳情報名資料及申請表單，請見國際暨兩岸事務處網站。（網址：http://www.oieie.tku.edu.tw/app/news.php?Sn=577）</w:t>
          <w:br/>
        </w:r>
      </w:r>
    </w:p>
  </w:body>
</w:document>
</file>