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760489aedf48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940 期</w:t>
        </w:r>
      </w:r>
    </w:p>
    <w:p>
      <w:pPr>
        <w:jc w:val="center"/>
      </w:pPr>
      <w:r>
        <w:r>
          <w:rPr>
            <w:rFonts w:ascii="Segoe UI" w:hAnsi="Segoe UI" w:eastAsia="Segoe UI"/>
            <w:sz w:val="32"/>
            <w:color w:val="000000"/>
            <w:b/>
          </w:rPr>
          <w:t>Female Faculty Alliance Celebrates Teacher’s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In celebration of Teacher’s Day, the Female Faculty Alliance held the “Fun Fitness for Life” banquet in the Chueh-sheng International Conference Hall on the 26th of September. An appearance was made by President Flora Chia-I Chang, the three vice presidents and administrators of all kinds to show their appreciation for all of the professors at TKU. 
</w:t>
          <w:br/>
          <w:t>President Chang stated, “I’m grateful for all of the hard work of the Female Faculty Alliance in their promotion of fitness, dieting and healthy living. It makes everyone more aware of the value and benefits of our health.” The banquet included a fruit plate, provided by the Female Faculty Alliance, representing a fruitful lifestyle. Director of the Office of Physical Education, Shu-feng Hsiao, stated, “While enjoying this great meal, don’t forget to move around your joints a bit. It circulates energy relieving stress while putting you in a better mood.”  (Article/ Jin-yu Cai, Photographed by Ling-yi Zhang)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0b22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0/m\af588ad4-b771-439e-b8e3-dc82c44d900d.jpg"/>
                      <pic:cNvPicPr/>
                    </pic:nvPicPr>
                    <pic:blipFill>
                      <a:blip xmlns:r="http://schemas.openxmlformats.org/officeDocument/2006/relationships" r:embed="R98cd8db0f29d401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8cd8db0f29d4017" /></Relationships>
</file>