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f706901c14f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利用圖書館資源 外籍生注意聽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圖書館於16日舉辦「外籍生如何利用圖書館資源」主題講座，吸引多位外籍生前往聆聽。參考組組長張素蓉表示，本次為圖書館首次開辦此類講座，期待課程內容有助外籍生發掘圖書館之美。
</w:t>
          <w:br/>
          <w:t>　講師許琇媛除簡介圖書館歷史、特色館藏及新啟用的RFID預約書系統外，也透過互動教導外籍生使用Web Pad線上目錄查詢功能，並現場示範操作及列出詳盡的電子資料庫及期刊資源。另推薦有介購服務、館際合作等功能。
</w:t>
          <w:br/>
          <w:t>　來自德國的未來碩一歐德曼表示，「圖書館的介購服務非常貼心，以後一定會善用此項資源。」來自巴拉圭、資工碩一的白若盟說：「講座十分有趣，透過課程才知道館藏原來如此豐富、多元。」在戰略碩一就讀的法國學生魏韻則笑說，經瀏覽圖書館網站的多媒體資源，才得知非書資料庫有為數不少的法語片，讓她倍感親切。</w:t>
          <w:br/>
        </w:r>
      </w:r>
    </w:p>
  </w:body>
</w:document>
</file>