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aa7cd1d8c24b6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944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達人打造混血妝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想要一探混血妝容的秘密嗎？彩妝社於22日與Choc雜誌、Kate彩妝品牌合作舉辦「微整型美人講堂」，吸引近80人到場參與。會場還特別設置「美妝扭蛋機」 ，讓大家抽獎，最大獎項包括「達人親自打造妝容」、「眼妝與底妝產品組合」。  
</w:t>
          <w:br/>
          <w:t>　活動中，Choc雜誌副總編輯Mika傳授今年秋冬妝容注重唇、眼妝，大紅色、裸色唇妝，及帶有金色的咖啡眼影，符合流行趨勢。彩妝老師羅之遠教授如何打造「心機日妝」及「混血兒妝容」，並在模特兒臉上實際展現，「透過棕色修容粉可以修飾輪廓，讓臉看起來更立體！」 西語二周怡婷分享，「很高興能領會彩妝老師的教學示範，今後而也會花更多時間去練習彩妝。」彩妝社社長西語二呂佳欣表示，樂於見到同學參與，希望大家之後也能常參加此類活動，不僅能學化妝，更有好禮可拿！（文／周雨萱、攝影／吳國禎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36976"/>
              <wp:effectExtent l="0" t="0" r="0" b="0"/>
              <wp:docPr id="1" name="IMG_d37f6dc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44/m\6826bd0c-5ee2-4788-acc0-f86f086f8f5f.jpg"/>
                      <pic:cNvPicPr/>
                    </pic:nvPicPr>
                    <pic:blipFill>
                      <a:blip xmlns:r="http://schemas.openxmlformats.org/officeDocument/2006/relationships" r:embed="R208f5cd5ca1c4ba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3697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08f5cd5ca1c4baf" /></Relationships>
</file>