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daf6093e34e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天下論壇  淡江接力談志氣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天下雜誌「志氣，為未來而戰」校園巡迴論壇3日於本校接力登場，由中租控股策略長廖英智、建築系校友IOH留學資訊分享平台創辦人莊智超，與師生暢談志氣故事，逾1640人齊聚學生活動中心共襄盛舉。
</w:t>
          <w:br/>
          <w:t>　校長張家宜致詞表示，很榮幸本校被選為20所巡迴大學據點之一，本校蟬聯17年天下《Cheers》雜誌企業最愛私校第一，且三化理念與論壇精神不謀而合，應為天下選擇本校合作原因。期許同學透過參與課外活動、修習通識課程等培養軟實力，立足淡江，放眼世界。
</w:t>
          <w:br/>
          <w:t>　活動中，天下雜誌總編輯吳琬瑜說明，該雜誌希望以紀錄具抱負、冒險精神的青年故事的影片，激勵大家鼓起勇氣迎向未來、貢獻臺灣。此外，廖英智及莊智超則以其自身經歷談「志氣」。從哈佛大學法學院碩士班畢業的廖英智分享，雖所學與目前從事職業大相逕庭，但努力工作的態度使其獲得現有成就，且鼓勵同學保持強大的學習動力、善用時間，並學習領導及團隊合作，以提升競爭力。莊智超則感謝在淡江所學的建築及未來學課程，成就今日的他，並分享創辦IOH的歷程。他認為，當下付出心力完成的每件事必會有所回饋，絕不會白努力。化材三陳城隍和化材三許楓荏皆表示，這場演講透過Q&amp;A的方式及真人真事的分享，更具有說服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c25c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f6ec43ec-bb17-4b2f-9d4c-6119dd1c2d40.jpg"/>
                      <pic:cNvPicPr/>
                    </pic:nvPicPr>
                    <pic:blipFill>
                      <a:blip xmlns:r="http://schemas.openxmlformats.org/officeDocument/2006/relationships" r:embed="Rd7196abb67a44d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196abb67a44d23" /></Relationships>
</file>