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e12e738a5f491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Four Paraguayan Guests Visit the Graduate Institute of the Americas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【Reported by Yi-wan Lu, Ya-xun Ji, Xin-yu Wang, Tamkang Times】The Graduate Institute of the Americas, invited Governor of the Department of Alto Paraná in Paraguay, Justo Zacarias Irun, and four other guests for a visit at TKU on October 27th. Upon their visit, they were interviewed by two second-year students of the Department of International Business Management, Zhu-han Mo and An-ting Xi.
</w:t>
          <w:br/>
          <w:t>　Ambassador Irun gratefully expressed, “Seeing the diligence of the students in this school is certainly inspiring. I hope in the future we can formally become sisters schools, giving us ample opportunities to cooperate in the together.” 
</w:t>
          <w:br/>
          <w:t>　President Flora Chia-I Chang stated, “In April we visited your schools in Paraguay and we were also very impressed. We very much want to establish a formal agreement and strengthen our ties for future cooperation.” Consultant of ROC in the Department of Alto Paraná, Rong-liu Zhu, expressed his gratitude to the Graduate Institute of the Americas for improving the relations between Latin America and Asia and donated 30,000 NT dollars.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3905f0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5/m\eb1fee82-95bf-4c4d-afe8-a2209ba3b2b4.jpg"/>
                      <pic:cNvPicPr/>
                    </pic:nvPicPr>
                    <pic:blipFill>
                      <a:blip xmlns:r="http://schemas.openxmlformats.org/officeDocument/2006/relationships" r:embed="R5377f9ca733b43f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377f9ca733b43f5" /></Relationships>
</file>