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4f0bed13d46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資創競賽 資工系、教科系獲獎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本校教科系、資工系於8日「2014第19屆全國大專校院資訊應用創新服務比賽」傳捷報！教科系奪得互動式電子書創新應用組冠軍，資工系獲智慧型手持裝置兩岸交流應用組亞軍。
</w:t>
          <w:br/>
          <w:t>　蟬聯2次冠軍的教科系，以「COSMED秘技隨行」電子書榮獲肯定，由教科四徐嘉鈺、梁嘉琪與蕭善雯因畢業專題製作與康是美合作，設計新進員工訓練教材電子書。他們先評估業者需求，以職場情境為引導，運用互動和多媒體影音讓新進員工了解公司規定，最後以測驗檢驗學習成效。
</w:t>
          <w:br/>
          <w:t>　教科四徐嘉鈺開心地說：「我們運用所學設計電子書，賽前練習問答，一切辛苦都值得了。」指導老師教科系助理教授吳純萍表示，藉此經驗讓學生展現專業，提升學習與應用廣度，希望他們更有信心面對未來挑戰。
</w:t>
          <w:br/>
          <w:t>　資工四陳俊傑、林則言和碩二林言霈在資工系助理教授潘孟鉉指導下，以「3D直覺式智慧家電控制系統」為題，現場模擬展示「手機是萬能遙控器」的概念，實際遙控家用電器，讓評審看見學生APP程式開發的亮點。
</w:t>
          <w:br/>
          <w:t>　潘孟鉉說：「很開心大家努力獲得評審肯定，此題源自家電遙控器很多，所以丟出此想法，讓學生自由發揮，並在過程中給予學生所需的硬體資源協助，此一設計具實用價值、將為使用者帶來相當大的便利。」組長陳俊傑說：「非常開心受到評審青睞，不僅呈現自己努力成果，透過參賽交流，開拓學習視野。」（文／曹雅涵、陳羿郿、圖／教科系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b26d2e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7/m\f02eeca7-0cd0-49d7-b1f6-10ad133e88dc.jpg"/>
                      <pic:cNvPicPr/>
                    </pic:nvPicPr>
                    <pic:blipFill>
                      <a:blip xmlns:r="http://schemas.openxmlformats.org/officeDocument/2006/relationships" r:embed="R57dd628e865740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dd628e865740a5" /></Relationships>
</file>