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32ec6b4be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卡波耶拉社和國標社受邀表演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【記者陳怡如淡水校園報導】淡水古蹟九周年館慶系列活動，於上月22日舉辦手舞足蹈－舞蹈週的活動，本校國標舞社、卡波耶拉社全體社員以及陳東尼老師共14人參與表演。
</w:t>
          <w:br/>
          <w:t>　卡波耶拉社社長資工四段為康表示，希望藉此宣揚卡波耶拉異國舞蹈，社員們都很努力準備，且是新社員第一次的公開演出，除訓練不怯場之外，更能夠增加舞台經驗！最值得一提的是，活動也讓彼此感情更加融洽。
</w:t>
          <w:br/>
          <w:t>　國標舞社秘書英文三林柏妏表示，這是很難得的機會，也感受到自己適應陌生場地的能力須再加強。</w:t>
          <w:br/>
        </w:r>
      </w:r>
    </w:p>
  </w:body>
</w:document>
</file>