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ed6c739a44d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住宿風水講座 學生：好實用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【記者張凱萁淡水校園報導】「天地之間即風水！」星相社於上月26日舉辦「大風水」講座，邀請中華民國占星協會會長星宿，主講風水知識及簡易居家風水擺設，吸引近70位同學參加。
</w:t>
          <w:br/>
          <w:t>　星相社講座有別以往以西洋占卜為主，選擇以東方領域風水為主題，講師星宿不僅以中國、埃及、印度等古老文明遺跡介紹風水理論，更以書卷廣場、驚聲廣場為例講解，並針對外宿同學介紹簡易居家風水擺設。講座中談論到居家風水時，引發同學熱烈提問，老師也一一解答，場面熱絡。日文四趙昱雯表示，講座內容十分實用，將利用今天所學知識來佈置擺設外宿房間。星相社社長機電二雷千慧表示，「非常感謝蒞臨同學，希望藉此更認識風水，未來會積極舉辦相關講座。」</w:t>
          <w:br/>
        </w:r>
      </w:r>
    </w:p>
  </w:body>
</w:document>
</file>