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2946327e34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TKU Aerospace Forum Attracts 70 Educators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Times】On November 18th and 19th the Department of Aerospace Engineering held the 9th Annual Cross-Strait Aerospace Academic Forum, inviting 70 educators from Beihang University, Tsing Hua University, Beijing Institute of Technology, Nanjing University of Aeronautics and Astronautics, Northwestern Polytechnical University, Shanghai Jiao Tong University, Xi'an Jiaotong University, National Taiwan Institute of Applied Mechanics and Aerospace Industrial Development Corporation for an exchange of expertise. 
</w:t>
          <w:br/>
          <w:t>　President Flora Chia-I Chang, expressed, “the Department of Aerospace Engineering has an extensive history at the university and has worked closely to create an academic industrial program with China Airlines. This is the fifth time we’ve held this forum and it is always a promising exchange with invaluable information. I hope everyone will utilize this opportunity to share experience and make gains in their ideas and research.” During the meeting, Director of the Shanghai Aircraft Development and Research Institute, Bo-zhi Guo, explained the different challenges with large aircraft manufacturing in China. The forum discussed a total of 59 different articles of aviation, engineering, development and methods of improvement.</w:t>
          <w:br/>
        </w:r>
      </w:r>
    </w:p>
  </w:body>
</w:document>
</file>