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90500585c4d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本校首創 7-11可申購成績單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本校日前與內政部、統一超商合作，率先推出自然人憑證申購成績單服務，並於4日在臺北世界貿易中心展覽一館103資訊月展覽中，與內政部共同舉辦「自然人憑證與淡江大學之結合校園推廣記者會」。現場展示申辦流程，讓大家感受淡江人獨有全年無休、便利又安全的校園服務。
</w:t>
          <w:br/>
          <w:t>　本校在校生及校友目前申購成績單除了「校內投幣式販賣機」、「網路申購系統」2管道外，現持自然人憑證到7-11超商透過便利生活站（ibon）辦理成績單申購，經確認身分、件數及寄送處等步驟後，進行小額付款，約2至5個工作天，即可收到學校寄發的成績單。
</w:t>
          <w:br/>
          <w:t>  資訊長郭經華說明，此服務牽涉資訊安全與金流問題，目前先選擇在7-11超商實行，未來將持續推動與其他超商合作。另外，自然人憑證是臺灣最具公信力的個人專屬憑證，歡迎同學與校友使用便利又安全的ibon申請成績單，體驗e化的校務資訊服務。
</w:t>
          <w:br/>
          <w:t>　本校資訊處於去年以「於四大超商申購淡江大學成績單－使用自然人憑證」為題參加「2013第18屆全國大專校院資訊應用服務創新競賽」，榮獲優勝獎。前資訊長、中華民國大專校院資訊服務協會理事長黃明達建議，未來可持續推廣如代收校園各項小額付款，以展現淡江更多樣化的資訊服務。</w:t>
          <w:br/>
        </w:r>
      </w:r>
    </w:p>
  </w:body>
</w:document>
</file>