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9584b5469164d7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952 期</w:t>
        </w:r>
      </w:r>
    </w:p>
    <w:p>
      <w:pPr>
        <w:jc w:val="center"/>
      </w:pPr>
      <w:r>
        <w:r>
          <w:rPr>
            <w:rFonts w:ascii="Segoe UI" w:hAnsi="Segoe UI" w:eastAsia="Segoe UI"/>
            <w:sz w:val="32"/>
            <w:color w:val="000000"/>
            <w:b/>
          </w:rPr>
          <w:t>工程認證 22日期中審查</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羿郿淡水校園報導】中華工程教育學會認證委員會將於22日來校，針對本校土木系和機電系進行IEET工程認證期中實地訪評。土木工程學系系主任王人牧、機械與機電工程學系系主任楊龍杰將各自帶領系上師生向訪評委員們進行說明。本次訪評重點除了解本校行政資源、課程規劃、教學成效、兩系空間設備、教學實驗室與圖書儀器使用外，另會談校友代表、產學合作代表、行政主管及師生代表等，以深入了解通過認證學程之落實情形。</w:t>
          <w:br/>
        </w:r>
      </w:r>
    </w:p>
  </w:body>
</w:document>
</file>