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d8c1f49114c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全國書法賽 土木二張庭維獲e筆獎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14日，由文錙藝術中心、中華民國書學會在臺北校園共同舉辦「2014年全國大專院校學生書法比賽」決賽暨頒獎典禮，邀請中文系教授崔成宗、臺灣藝術大學書畫藝術學系教授林隆達等人出席參加。文錙藝術中心主任張炳煌勉勵，「希望藉由比賽提高學生對書法學習的興趣，鼓勵同學多加利用校內資源，踴躍參與。」
</w:t>
          <w:br/>
          <w:t>中國書法家協會副主席蘇士澍先生現場贈予每位得獎者一本自寫書《寫字寫自》勉勵學子。活動共有51人進入決賽，14人獲獎。其中，土木二張庭維獲得e筆會外賽優選，他說：「對傳統書法興趣濃厚，因此得獎很意外，e筆和毛筆的書寫觸感不同，很特別。」</w:t>
          <w:br/>
        </w:r>
      </w:r>
    </w:p>
  </w:body>
</w:document>
</file>