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76e8cd0944a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大陸所舉辦兩岸青年的對話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大陸所於13日在臺北校園舉辦「公民、青年與台灣選舉：兩岸青年的對話」座談會，本次邀請跨足老中青三代的兩岸的學者專家，共同討論臺灣九合一選舉後所帶來的青年以及公民團體的影響力。這次的座談會中，以互動方式讓臺上講者與臺下觀眾彼此對話，藉由意見交換的方式，彼此傾聽現在青年以及公民團體的看法。大陸所所長張五岳表示，透過這次的座談會，可以讓同學了解現在社會的脈動，並增進讓兩岸學生對本校大陸所的認識，同時對學者們也能有所啟發，了解現在青年及公民團體的想法。</w:t>
          <w:br/>
        </w:r>
      </w:r>
    </w:p>
  </w:body>
</w:document>
</file>