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86088fc964d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員福會48人健行 賞美景 探礦坑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【記者蔡晉宇淡水校園報導】員工福利委員會為鼓勵同仁健康運動、聯絡彼此情感，於20日舉辦「碧湖步道、大溝溪溪畔步道」健行活動，不少教職員攜家帶眷同行、一同響應戶外運動，共計48人熱情參與。
</w:t>
          <w:br/>
          <w:t>　活動在晴朗的好天氣下展開，碧湖步道、大溝溪溪畔步道均位於臺北市內湖區，沿途可見景觀植栽、花卉，另有昔日礦坑的風貌，全程長達3.5公里，踏青的心情循地勢而上、自有不同變化。
</w:t>
          <w:br/>
          <w:t>　事務整備組組長吳美華說：「碧湖步道的鳥類種類繁多，運動健行之餘、還能觀賞到豐富天然林生態，讓我到達了終點，都還想繼續走，覺得意猶未盡呢！」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0b0626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3/m\53469a1c-07c4-4b68-aa1e-882f0a4d2e71.jpg"/>
                      <pic:cNvPicPr/>
                    </pic:nvPicPr>
                    <pic:blipFill>
                      <a:blip xmlns:r="http://schemas.openxmlformats.org/officeDocument/2006/relationships" r:embed="R1e9a74b89fc94b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9a74b89fc94baf" /></Relationships>
</file>