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a72a51e36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實驗室安全衛生 本校特優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於日前參加教育部首度舉辦「學校實驗室安全衛生績優選拔」，複評結果出爐，榮獲「首獎－特優」。總務長兼環安中心主任羅孝賢表示，本校致力於營造安心學習的校園環境，在全球高教資源激烈競爭下，積極爭取外部補助及投入必要資源。本校已於101年通過OHSAS18001安全衛生管理系統及溫室氣體盤查ISO14064-1認證，對於安全衛生教育工作投入相當多的人力與經費，並將風險評估落實在實驗室中，儘管經費連年減少，但仍努力執行實驗室安全衛生的職業災害防止計畫，期以PDCA（Plan、Do、Check、Act）持續改善精神。
</w:t>
          <w:br/>
          <w:t>　教育部於7日在逢甲大學舉辦大專校院校園環境與安全管理綜合研討會暨「廢棄物減量暨資源回收再利用」、「學校實驗室安全衛生」績優頒獎典禮，本校將由安全組組長曾瑞光代表出席、領獎。會中，教育部藉由公開表揚與本校同列首獎的逢甲大學及其他獲獎學校，期待提升各校對資源永續利用、校園環境安全危害及預防的重視，進而促進校園永續經營。
</w:t>
          <w:br/>
          <w:t>　本校在19間參賽學校中脫穎而出，對於獲獎，曾瑞光表示，「很開心首次參賽即獲獎，本校一直以來努力執行OHSAS18001系統，並獲得認證肯定。近3年來，針對實驗室環安進行了170項改善工程，花費金額逾1,700萬，非常感謝各系所配合進行系統的風險控管，這也是獲獎的關鍵之一。」此外，在複評時，評委曾建議加強人員訓練。曾瑞光據此回應，「我們根據各系所的需求進行教育訓練，也希望同學務必參與每學期的安全講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34256" cy="4876800"/>
              <wp:effectExtent l="0" t="0" r="0" b="0"/>
              <wp:docPr id="1" name="IMG_6cc0e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a0935144-edf3-400c-925a-0355d2909e74.jpg"/>
                      <pic:cNvPicPr/>
                    </pic:nvPicPr>
                    <pic:blipFill>
                      <a:blip xmlns:r="http://schemas.openxmlformats.org/officeDocument/2006/relationships" r:embed="Rfc0e8b4c97244f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42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60036f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ce9f0b6b-41de-496c-b279-a6f109281c29.jpg"/>
                      <pic:cNvPicPr/>
                    </pic:nvPicPr>
                    <pic:blipFill>
                      <a:blip xmlns:r="http://schemas.openxmlformats.org/officeDocument/2006/relationships" r:embed="R54bf0f6757fb4a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0e8b4c97244fa6" /><Relationship Type="http://schemas.openxmlformats.org/officeDocument/2006/relationships/image" Target="/media/image2.bin" Id="R54bf0f6757fb4a88" /></Relationships>
</file>