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a13b3e72c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日文系校友陳鋼十三行服役 譯出一片天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文系碩士班校友陳鋼自去年3月在八里的十三行博物館服替代役，為博物館颳起一陣「和風」。日語流利的他除了分擔庶務工作外，還協助館方翻譯日文版童書、教導簡單日語，也錄製日文語音導覽，更數次接待日本參訪團。
</w:t>
          <w:br/>
          <w:t>　陳鋼曾於本校日文系先後攻讀大學與碩士班，在求學時期累積深厚的日語能力。他說明，雖在國中對日文有興趣，但進入大學後才開始有系統的學習，大三曾赴日本麗澤大學交換，更擔任過第一屆村上春樹國際研討會口譯，皆令他感到印象深刻。陳鋼認為，本校日文系師資頂尖，更對於母校發展深具信心。
</w:t>
          <w:br/>
          <w:t>　陳鋼對於碩士論文指導教授曾秋桂記憶猶新，感謝老師在專業的日本文學薰陶及栽培外，還樂於培養學生獨立思考的空間。而在役期中發揮所學、汲取實務經驗，陳鋼對此感到充實。役期將屆滿的他提到，未來希望從事日文翻譯、平面雜誌編輯工作，將專長應用在職場中、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9ad95e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d90639b6-c40b-4f73-a687-dcd1257f7d2c.jpg"/>
                      <pic:cNvPicPr/>
                    </pic:nvPicPr>
                    <pic:blipFill>
                      <a:blip xmlns:r="http://schemas.openxmlformats.org/officeDocument/2006/relationships" r:embed="R8b4c75474d2746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4c75474d27466a" /></Relationships>
</file>