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7bf4f4e88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海博館播映海洋影片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「讓這裡更有大海的感覺！」新學期到來，海事博物館4樓駕駛室新設多媒體放映區，並固定於每週四上午10時10分開始播放海洋相關影片。海博館專員黃維綱說，本學期片單與放映日期經精心設計與搭配，舉例而言，歷史上的鐵達尼號於1912年4月15日沈船，海博館便於4月起安排播映《鐵達尼號—大搜尋》等片；而在第二次世界大戰中聞名遐邇的俾斯麥戰艦於1941年5月艦沉的震撼，也可於5月從館內一探究竟。
</w:t>
          <w:br/>
          <w:t>　黃維綱補充，「4月份海博館也將到十三行博物館的考古生活節擺攤，更規劃6月9日世界海洋日的相關活動。」豐富多彩的活動，盼吸引同學一同進入大海的世界。</w:t>
          <w:br/>
        </w:r>
      </w:r>
    </w:p>
  </w:body>
</w:document>
</file>