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304eb290e64c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959 期</w:t>
        </w:r>
      </w:r>
    </w:p>
    <w:p>
      <w:pPr>
        <w:jc w:val="center"/>
      </w:pPr>
      <w:r>
        <w:r>
          <w:rPr>
            <w:rFonts w:ascii="Segoe UI" w:hAnsi="Segoe UI" w:eastAsia="Segoe UI"/>
            <w:sz w:val="32"/>
            <w:color w:val="000000"/>
            <w:b/>
          </w:rPr>
          <w:t>淡江大學獲教部國際化品質視導特優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日前榮獲教育部大專校院國際化品質視導機制試辦計畫特優學校，與國立交通大學並列全國唯二。國際事務副校長戴萬欽表示，獲得此項殊榮是對本校於跨校園、跨學院和跨單位共同推動國際化的肯定，同時亦是提供檢驗機會，可向單一指標推動有成的學校學習，以讓本校國際化品質更加完備。戴萬欽揭示以「合作、服務、創新、勤快」為未來推動方向，強調不會因此自滿，將在現有的好基礎上更深化本校國際化品質，如傾聽學生的需求、加強境外生輔導和就業追蹤、鼓勵海外實習等，讓本校國際化更成為他校的標竿。
</w:t>
          <w:br/>
          <w:t>此次試辦計畫依「學校國際化發展目標及特色」、「境外學生國際化學習支援」、「大專校院國際化人力及行政資源」、「國際化校園及外文網站」與「國際合作與交流」五服務品質認證機制指標分類，透過學校自評及委員到校實地訪評後，本校達試辦計畫指標所有75項必要指標及57項選要指標之六成以上。在推動國際化中，以打造國際化友善學習環境、在教學研究及行政服務面積極落實各項國際化，並首創全英語教學環境之蘭陽校園等創新。欲了解本校國際化情形，請見本報942期二版「大三生出國」和952期二版「全球視野」專題。</w:t>
          <w:br/>
        </w:r>
      </w:r>
    </w:p>
  </w:body>
</w:document>
</file>