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0c8aa6476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日本船橋高校32師生來校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19日，日本千葉縣船橋高校「科學菁英班」32位師生蒞臨本校化材系參訪，化材系系主任董崇民帶領化材系學生，陪同他們觀摩「化學工程實驗」課程並參觀淡水校園。下午，船橋高校學生以英文發表他們的專題研究成果，透過雙方互相提問，促進學術交流。化材系主任董崇民表示，這次船橋高校第三度參訪化材系，本次作品較往年多，系上學生也可藉此練習語言表達能力，多結識國外友人。</w:t>
          <w:br/>
        </w:r>
      </w:r>
    </w:p>
  </w:body>
</w:document>
</file>