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c66f742794a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民間國安會議談兩岸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事務與戰略研究所與國家展望文教基金會於18日在臺北校園舉辦「民間國安會議」，針對國防安全、經濟安全、社會安全、外交安全4議題進行討論，並邀請亞太基金會董事長康寧祥、中央研究院社會學研究所所長蕭新煌、前外交部政務次長高英茂等人擔任主持，前副總統呂秀蓮也出席主持綜合討論，與戰略所所長翁明賢等人探討，並預測兩岸關係發展，提出具體內容提供國人參考。
</w:t>
          <w:br/>
          <w:t>翁明賢表示，本次會議主要是促進國人對兩岸關係發展的議題延伸，做全方面的了解，現今兩岸交流互信基礎不足，造成無法深化兩岸關係和平穩定發展，因此藉由這次會議提出良性及積極性的建議，以加深國人對兩岸關係發展的了解，並導引兩岸關係正常化發展。</w:t>
          <w:br/>
        </w:r>
      </w:r>
    </w:p>
  </w:body>
</w:document>
</file>