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1f6b94766142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A Team of 39 Represents Come to TKU to Discuss RFID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Times】Related to the new applications of the Yo-yo card that will soon be available on the student identification, presidents of Chang Gung University (CGU), Chang Gung University of Science and Technology (CGUST) and Ming Chi University of Technology came to TKU university with a total of 39 people for an academic exchange on April 16th.
</w:t>
          <w:br/>
          <w:t>They were greeted personally by President Flora Chia-I Chang, General Secretary, Ting-chi Hsu, Dean of Academic Affairs, Tung-wen Chun, Dean of Student Affairs, Chih-en Ko, Dean of General Affairs, Shiaw Shyan Luo, Director of the Department of Information and Library Science, Sheue-fang Song, Chief Information Officer, Chin-hwa Kuo and other related department heads. The honored guests first began their trip with a tour of the university followed by information that would allow them to have a much deeper understanding of TKU’s management system.
</w:t>
          <w:br/>
          <w:t>The development of the TKU e-card began in 2010 when the university implemented the international Yo-yo card into the ID. In 2014, this step has been completed and the identification card of all students and teachers now has the Yo-yo card on the back. The next step is to introduce the RFID sensor card in order to help students relocate their card if it is missing stolen or otherwise misplaced. The new system will allow for more safety on campus and will also allow endless other functions such as administration information, class searches and curriculum information, electronic signature, grade reports, contact information, internet sites, examination reminders and more.</w:t>
          <w:br/>
        </w:r>
      </w:r>
    </w:p>
  </w:body>
</w:document>
</file>