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a3939e55a4e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成教部華語數位教室29日啟用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成人教育部將於29日舉行「華語數位教室及師生交誼廳啟用典禮」，校長張家宜、學術副校長葛煥昭、行政副校長胡宜仁及教育部參事邱玉蟾等將蒞臨剪綵。成教部華語中心配合教育部實施的華語產業輸出大國8年計畫，獲教育部補助及本校贊助，新建宛如小型數位攝影棚的數位教室。教室備有22臺iPad並提供5冊《樂華文》及多種數位學習教材供學生使用，華語中心主任周湘華表示，「希望善用此教室使師生熟悉數位教學，進行華語研習，並達到翻轉教育的理念。」</w:t>
          <w:br/>
        </w:r>
      </w:r>
    </w:p>
  </w:body>
</w:document>
</file>