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3306ec0a844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樸毅帶領野柳國小生閱讀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【記者李宜汀淡水校園報導】熱血志工不是口號，而是種生活態度！樸毅志工社18日在野柳國小以科學為主題舉辦「希望閱讀」活動。
</w:t>
          <w:br/>
          <w:t>活動中，26位社員透過生動有趣的科學實驗，例如自製萬花筒，提升孩童對科學的興趣，並結合「棉花糖黏哪裡」等團康活動，在現今數位化的時代裡，培養小學生仍保有閱讀的習慣。
</w:t>
          <w:br/>
          <w:t>活動負責人航太二劉苡辰表示，很開心透過此活動，讓全體服務員有機會齊心培養小朋友的閱讀習慣，活動圓滿結束，很滿足且感動。</w:t>
          <w:br/>
        </w:r>
      </w:r>
    </w:p>
  </w:body>
</w:document>
</file>