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3c4bff61042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理工8師赴越南研討化學生物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上月26日，生命科學開發中心主任王三郎（前排右四）和化學系系主任林志興（前排右二）、化材系系主任董崇民（前排右一）等8位教師前往越南，與國家大學科學大學（VNU University of Science）共同舉辦為期兩天「2015年化學與生物國際學術會議」（International Workshop on Chemistry and Biology），以生物科技、化學科技為主軸，約120人參與。
</w:t>
          <w:br/>
          <w:t>王三郎表示，本次出席會議的理工學院教師皆發表20分鐘口頭演講，讓雙方相互了解研究內容，以利今後師生互訪及學術合作。會後，一行人另參訪該校的實驗室，期待後續有進一步的學術交流。
</w:t>
          <w:br/>
          <w:t>圖為越南國家大學科學大學校長Nguyen Van Noi（前排右三）贈予王三郎一幅「下龍灣刺繡畫」。（文／陳品婕、圖／王三郎提供）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a63ca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3c87cd9e-1dfe-47c2-b5f9-56cd140dd798.jpg"/>
                      <pic:cNvPicPr/>
                    </pic:nvPicPr>
                    <pic:blipFill>
                      <a:blip xmlns:r="http://schemas.openxmlformats.org/officeDocument/2006/relationships" r:embed="R59c4eb8f68d543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c4eb8f68d54351" /></Relationships>
</file>