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eced31afd43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美廣增電梯 友善無障礙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友善校園打造無障礙，到美廣用餐好便利！總務處於日前在松濤二館旁新建通往美食廣場的電梯，在近日完工後、經測試已開放使用。身心障生須先向視障資源中心申請，經評估、通過後，即可憑學生證刷卡搭乘。住輔組亦配置兩張電梯通行卡，以供臨時搭乘需求。
</w:t>
          <w:br/>
          <w:t>節能空間組組長姜宜山表示，「為維護身心障礙生權益，在通往美廣處新設電梯，且無障礙設施為透明設計，以便遇緊急狀況時可儘快協助處理，希望可提供校內身心障礙的同學更友善的用餐環境。」上週試乘電梯的大傳碩一楊郭玴說：「真的覺得很方便。建議可再加大電梯遮雨棚及調整語音在電梯運作前播報，讓視障生搭乘時更加安全。」</w:t>
          <w:br/>
        </w:r>
      </w:r>
    </w:p>
  </w:body>
</w:document>
</file>