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12260cf7743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李述德將率領國內績優上市公司前往歐洲舉行上市公司法說會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保險系校友李述德，現任臺灣證券交易所董事長，將在5月率領近20家上市公司，首度赴英國倫敦舉行上市公司法說會。這是證交所近幾年來首度遠赴歐洲金融交易中心的倫敦，進行臺灣上市公司的法說會，向歐洲的重要主權基金、退休基金投資者，鄭重推薦、說明臺灣資本市場各產業的龍頭、績優上市公司。李述德校友表示未來將強化公司上市的輔導機制、強化國際交流措施、規畫辦理證券市場博覽會、逐步落實金管會的股市揚升方案，期望能給投資大眾更優質、更多的選擇。（文／校友服務暨資源發展處提供）</w:t>
          <w:br/>
        </w:r>
      </w:r>
    </w:p>
  </w:body>
</w:document>
</file>