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21e733fb242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弘光科大2副校長率隊 取經國品獎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【記者蔡晉宇淡水校園報導】15日，弘光科技大學學術副校長易光輝帶領該校15位主管來校參訪，學習本校全面品質管理、標竿學習策略及推動國家品質獎的經驗。
</w:t>
          <w:br/>
          <w:t>本校學術副校長葛煥昭、行政副校長胡宜仁與部分一二級主管皆與會。會中，由品質保證稽核處稽核長白滌清以「挑戰國家品質獎經驗分享」為題，概述本校歷經三次淬煉、前後耗費八年時間申請國品獎做籌備工作，並分享深耕品質文化及落實品管圈的經營方向及目標。會後，一行16人轉往文錙藝術中心參觀，且文錙藝術中心主任張炳煌運用數位e筆導覽，分享推行全面品質管理的實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9326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2689b12d-856f-4bf4-8d20-809a51c5f9aa.jpg"/>
                      <pic:cNvPicPr/>
                    </pic:nvPicPr>
                    <pic:blipFill>
                      <a:blip xmlns:r="http://schemas.openxmlformats.org/officeDocument/2006/relationships" r:embed="R0519a2c5527941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19a2c552794177" /></Relationships>
</file>