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1d6d103eb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女聯會辦「姊姊妹妹美一夏」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夏季來臨！肌膚做好抵禦老化的準備了嗎？女教職員工聯誼會於13日舉辦「姊姊妹妹美一夏」專題講座，邀請馨禾國際企業有限公司總經理張貴珠，暢談夏季肌膚保養，現場逾30人參與。
</w:t>
          <w:br/>
          <w:t>　張貴珠解說清潔、保濕、防曬的夏季肌膚保養三部曲，面對豔陽與高溫，清潔為首要步驟，「若是少了清潔，會讓保濕與防曬的效果大打折扣。」另外，炎炎夏日當中，為避免成為黑美人，防曬也很重要。教師教學發展組組員林姿均說：「講座中提醒了清潔的重要性，讓我覺得相當實用。」</w:t>
          <w:br/>
        </w:r>
      </w:r>
    </w:p>
  </w:body>
</w:document>
</file>