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1421a935354c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視障資源中心辦生涯規劃講座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【記者張芃如淡水校園報導】本校視障資源中心於11日舉辦「生涯規劃自我探索講座」，邀請國立臺灣師範大學復健諮商研究所副教授邱滿艷演講，協助學生了解及規劃未來職涯，約27人參與。
</w:t>
          <w:br/>
          <w:t>　邱滿豔以生涯發展、探索任務、就業因素及職務再設計4部分。她說：「沒有『非要不可』的工作，即便是有理想工作，但總會有機會發生不可抗力的因素，所以障礙生並非異於非障礙的學生。」邱滿豔也提示到，「保持一顆感恩的心。」藉由了解自己等提問與大家開心互動。
</w:t>
          <w:br/>
          <w:t>　會中，運管系校友黃同學在現場分享自身經驗，他以自身經歷提到，透過火車站的售票員工作，除了讓他了解自我興趣外，還能幫助旅客及提升語言能力。大傳系研一楊郭玴說，「對未來雖已有目標和方向，但有時仍會迷惘。在聽完老師解說之後，對未來職涯規劃有更深層的了解。」</w:t>
          <w:br/>
        </w:r>
      </w:r>
    </w:p>
  </w:body>
</w:document>
</file>