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994331fab1406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系所發展獎勵28日複審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昱萱、周雨萱淡水校園報導】本校品質保證稽核處於28日在覺生國際會議廳舉辦「第三屆系所發展獎勵審查會議」，本屆入選複審有土木系、機電系、電機系、資工系、航太系、財金系、統計系、管科系8系，屆時透過多元面向進行綜合評選，且其他系所亦能藉此機會觀摩學習。
</w:t>
          <w:br/>
          <w:t>本次「系所發展績效衡量構面及指標」以教學、研究、招生、財務、募款五構面進行綜合排序，並依「系所發展獎勵辦法」公布入圍複審系所名單，複審系所將於當日進行簡報成果。品保處歡迎有興趣參加的教職員生前往觀摩，活動詳情逕洽品保處，校內分機2423。</w:t>
          <w:br/>
        </w:r>
      </w:r>
    </w:p>
  </w:body>
</w:document>
</file>