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d4aef6c444c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富國的糖衣：揭穿自由貿易的真相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林金源  經濟系副教授
</w:t>
          <w:br/>
          <w:t>今日常以「保護智慧財產權」為由，懲罰其他「海盜」國家的美國，18世紀就是大海盜，不時想方設法偷取英國紡織技術與人才。英國則忙著防堵技術工人和機械外移到美、德、法等國。
</w:t>
          <w:br/>
          <w:t>1841年，德國學者李斯特批評英國透過高關稅和大量補貼，攀上經濟巔峰，但卻鼓吹其他國家奉行自由貿易政策。他指控英國攀上世界巔峰後，一腳踢開致富階梯，以防他人順著階梯跟上來。韓裔劍橋大學經濟學家張夏準2002年的著作，《富國陷阱：發達國家為何踢開梯子？》就是以此畫面為封面。
</w:t>
          <w:br/>
          <w:t>此後張教授又有一連串著作，（含本文介紹之《富國的糖衣》）都在闡明：自由貿易只是富國為圖利本身，所建立的國際秩序與規則。回顧歷史，英、美等國，過去都依賴高度保護創造經濟霸權，他們在成功之前從未實施自由貿易。
</w:t>
          <w:br/>
          <w:t>富國以美國領軍，並由國際貨幣基金、世界銀行及世界貿易組織，（張氏稱為「邪惡三角」）以金援和進軍富國國內市場為餌，誘使開發中國家採取新自由主義政策。這些政策正是確保「富國恆富，貧國恆貧」的奧秘。
</w:t>
          <w:br/>
          <w:t>早年韓國政府對於稀有外匯握有絕對掌控權，違反外匯管制者可能被處死。日本、新加坡、香港的經濟奇蹟，都是在政府干預及保護下逐步實現的。臺灣早年如果誤採自由主義政策，今天可能仍在出口香蕉、鳳梨。拉丁美洲從1980年代開始，高度依賴新自由主義政策，其成長率不僅不如東亞，甚至不如自己早期進口替代時期的成績。
</w:t>
          <w:br/>
          <w:t>「自由市場可促成民主」是新自由主義者眩惑人心的說帖，但張夏準認為他們的真心話是「民主只有在不抵觸自由市場時才可被接受」。本書指出：民主的「一人一票」與市場的「一元一票」相互矛盾。這也可以說明為何先進國家在發展過程中，選舉權是以有財產的男性優先，再以緩慢速度擴散到其他人。
</w:t>
          <w:br/>
          <w:t>原來，民主不如我們想像的那樣偉大。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c95c8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1508aa22-e810-46b3-8cb4-8d531f7e2884.jpg"/>
                      <pic:cNvPicPr/>
                    </pic:nvPicPr>
                    <pic:blipFill>
                      <a:blip xmlns:r="http://schemas.openxmlformats.org/officeDocument/2006/relationships" r:embed="R705ff8324ac64a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5ff8324ac64a4e" /></Relationships>
</file>