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6f6567cee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【教學優良教師】李奇旺 重視外語能力與學習態度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教學優良教師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早上8點未到，身影已出現講臺前，讓早到的同學能有更多的時間提問。總是用心在教學小細節，讓想學習的同學有最好的收穫，是獲102學年度教學優良教師的水環系教授李奇旺。他認為，教學扮演著為學校品質把關的角色，若無法培養出同學們的專業能力，將破壞學校在業界建立的好口碑。
</w:t>
          <w:br/>
          <w:t>李奇旺表示，「很多人覺得教學與研究無法同時兼顧，我卻認為只要願意投入相當的時間精力，其實是能取得平衡的。」這不僅是他對自己身為教師的自我期許，更是踏入杏壇傳道授業至今不變的堅持。
</w:t>
          <w:br/>
          <w:t>對教學投注相當熱情的李奇旺在課堂上希望帶給同學的，是對於未來就業、職場上有幫助的實用知識。除了會注意新資訊的發展，為同學帶來業界第一手資料的補充。平常上課也透過出練習題的方式，讓同學馬上能檢驗學習成效，更藉由實際動手運算的過程，建構出有效率的思考脈絡，進而達到有效率的學習。
</w:t>
          <w:br/>
          <w:t>對於學習上的建議，李奇旺除了提點要多注意主動性外，更強調外語能力的重要，「我的教科書基本上有中譯本之後，就不繼續選用，就是要培養同學習慣閱讀外語的能力。」未來，他將繼續在水環工程領域精進，用心教學為大學品質把關。（文／蔡晉宇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9583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70c76552-7e8c-44f4-a5fe-b4b2bcf318af.jpg.jpg"/>
                      <pic:cNvPicPr/>
                    </pic:nvPicPr>
                    <pic:blipFill>
                      <a:blip xmlns:r="http://schemas.openxmlformats.org/officeDocument/2006/relationships" r:embed="R2d6b0aa55a944b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6b0aa55a944b65" /></Relationships>
</file>