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1467ced08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校園周圍取締違停　同學叫苦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【記者陳凱勛報導】員警取締違規停車的行動越演越烈，除了最近畫滿紅線的水源街二段巷弄外，北新路、學府路也成重點取締區域，拿到罰單的同學叫苦連天。
</w:t>
          <w:br/>
          <w:t>
</w:t>
          <w:br/>
          <w:t>　這兩星期校園周遭違規停放的機車上都掛滿罰單，不僅同學有怨言，附近商家也十分抗拒，住戶也反映車不知道該停哪裡，頻頻發生的衝突。土木系三年級吳宗宜無奈的說：「六百元！辛辛苦苦打工的血汗錢就這樣白白泡湯了。」水源街二段戲谷網咖老闆張志豪表示，停車位難找，他的機車因為紅線只好牽到騎樓妨礙店面。
</w:t>
          <w:br/>
          <w:t>
</w:t>
          <w:br/>
          <w:t>　水源街二段白鹿洞租書店旁道路，兩星期前新畫好紅線被住戶塗上黑色柏油，淡水分局巡佐張鴻章表示這是挑戰公權力的行為，這樣做已經違法，紅線雖然被塗上柏油，罰單照開。地主黃進忠說，希望道路能恢復停車，他並已將陳情書送交區公所，正由縣政府處理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47344"/>
              <wp:effectExtent l="0" t="0" r="0" b="0"/>
              <wp:docPr id="1" name="IMG_277d8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2/m\27dba77a-de0c-419a-a323-79e24f8cd0dd.jpg"/>
                      <pic:cNvPicPr/>
                    </pic:nvPicPr>
                    <pic:blipFill>
                      <a:blip xmlns:r="http://schemas.openxmlformats.org/officeDocument/2006/relationships" r:embed="R98ff3d450d9f49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ff3d450d9f4925" /></Relationships>
</file>