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c1265efce4b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中文四余浩鉻、法文四鄭文媛表示，大學四年時間轉眼過去，畢業考一定要All pass喔！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8208" cy="4876800"/>
              <wp:effectExtent l="0" t="0" r="0" b="0"/>
              <wp:docPr id="1" name="IMG_b394f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2bed98d2-1ca2-43e0-bc43-c2e3eb96d702.jpg.jpg"/>
                      <pic:cNvPicPr/>
                    </pic:nvPicPr>
                    <pic:blipFill>
                      <a:blip xmlns:r="http://schemas.openxmlformats.org/officeDocument/2006/relationships" r:embed="Ra2a80a189643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8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80a1896434c1f" /></Relationships>
</file>