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e7a90ae594a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【教學優良教師】郭樂平 生動案例活化會計專業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教學優良教師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一頭俐落短髮搭配有條不紊的言談，訪談間臉上總是堆滿笑容，她是獲得102學年度教學優良教師的會計系教授郭樂平。
</w:t>
          <w:br/>
          <w:t>郭樂平教學重視啟發學生們的學習意願，特別是對外系同學講授會計這樣專業程度相當高的科目時，她第一步希望做到的是讓大家不排斥會計，「唯有自己有興趣學習的東西，才能真正記得久，並成為自己的知識資產。」
</w:t>
          <w:br/>
          <w:t>為了提升學習主動性，郭樂平善於運用生活化的例子，把會計的觀念導入課程內容章節中，讓學生覺得知識是有趣且實用的，「例如我會用超商茶葉蛋的銷售方式，來解說成本流動的會計概念，符合同學們生活經驗的舉例，不僅學習效果好，且能記得牢固。」教學方式貼近生活，再搭配簡潔清晰的講述，讓因訪談攝影任務，到老師課堂上的記者本人，儘管沒修過會計相關課程，卻也能快速學習到「本益比」、「每股盈餘」等會計名詞概念。郭樂平善於引導學生的教學功力可見一斑。
</w:t>
          <w:br/>
          <w:t>不希望學生僅為了考試而學習的郭樂平，時常提醒學生，「會計是項工具，更是日後希望成為高階主管必須每天接觸、不可或缺的技能，因此在大學時期打好基礎，對未來在職場上將是一大助力。」談起對同學們學習上的建議，郭樂平依然是掛著笑容，用緩和卻堅定的語氣勉勵大家：「學習上要打好基礎之餘，更要開啟自己的好奇心，大膽冒險地找到一條屬於自己的道路，勇往向前，就算有挫折，日後想想這段青春，會是無悔的。」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e00ed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5b1e8b9e-305d-4ea3-a1fd-ad308c9b5b9a.jpg.jpg"/>
                      <pic:cNvPicPr/>
                    </pic:nvPicPr>
                    <pic:blipFill>
                      <a:blip xmlns:r="http://schemas.openxmlformats.org/officeDocument/2006/relationships" r:embed="R7a1fe89cc33641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1fe89cc33641db" /></Relationships>
</file>