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df9e787f04f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職輔組首辦職涯導師培訓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蕭婷予淡水校園報導】為強化職涯輔導機制，職涯輔導組於本學期舉辦「第一屆職涯導師培訓－CPAS初階諮詢師」研習，邀請《Career職場情報誌》總編輯臧聲遠、Career就業情報公司副總經理遲迎華等4位講師，以32小時課程提升教師職涯輔導知能，培訓本校12位各院教師及職輔組同仁擔任職涯導師。
</w:t>
          <w:br/>
          <w:t>職輔組組長吳玲表示，待受培訓者通過20份實作個案獲得認證證書後，希望新學年度能有機會輔導專業領域較契合的相關學院學生，讓學生更了解未來職場需求，接下來仍會陸續開放研習課程，希望學校老師能更踴躍投入，幫助學生。
</w:t>
          <w:br/>
          <w:t>中文系助理教授林偉淑表示，在研習後感受到職涯輔導的重要性，也將所學製作成簡報在課堂上分享給文學院學生，協助他們尋找理想的工作、實習機會、規劃履歷表等，不僅自己有收穫，學生也受益良多。</w:t>
          <w:br/>
        </w:r>
      </w:r>
    </w:p>
  </w:body>
</w:document>
</file>