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7830703a9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Farewell To 2015 Retirees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【Ting-yu Su, Tamsui Campus Report】On June 24th Tamkang University will say farewell to its retiring personnel in the Chueh-sheng International Conference Hall. The retirement tea party will say good bye to a total of 22 members of the faculty: Compiler of the Board of Trustees, Li-chang Tsai, member of the Office of Quality Assurance and Audit, Ching-huei Liu, Professor of the Department of Chinese, Fu-shan Huang, Professor of the Department of History, Yao-tsung Tang, Specialist of the Department of Civil Engineering, Shang-chi Nieh, Professor of the Department of Water Resources and Environmental Engineering, Hsu-cherng Chiang, Professor of the Department of Chemistry, Cheng-liang Chang,  Associate Professor of the Department of International Business, You-kong Lee, Associate Professor of the Department of International Business, Chao-nan Chia, Professor of the Department of Finance and Banking, Feng-xiong Xiao, Associate Professor of the Department of Spanish, Kuan Wu,  Associate Professor of the Department of French, Su-er Sun, Professor of the Department of German, Reinhard Duessel, Professor of the Office of Physical Education, Teh-sou Huang, Professor of the Office of Physical Education, Hsing-chu Hsieh, Compiler of the Printing Section,  Ren-jye Shiau, member of General Services Support Section, Hsu Cheng Shu-mei, driver of the General Services Support Section, Chin-fu Chiu, member of the General Services Support Section, Yu-yeh Lin Li, member of the General Services Support Section, Yu-chu Pai, driver of the Office of General Affairs, Tien-hwei Lee, and Compiler of the Education Support Section,  Hui-chun Chang. President Flora Chia-I Chang will give a speech and gifts to the departing retirees.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007d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1/m\b9a293fd-0f81-41bb-99da-8db18f121540.jpg.jpg"/>
                      <pic:cNvPicPr/>
                    </pic:nvPicPr>
                    <pic:blipFill>
                      <a:blip xmlns:r="http://schemas.openxmlformats.org/officeDocument/2006/relationships" r:embed="R7df20ddc310d4b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f20ddc310d4bde" /></Relationships>
</file>