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f22340bc04e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啟動潛藏天賦‧鍛鍊軟硬實力 校長張家宜 歡迎民國104年的新鮮人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想放榜那一刻，你心中勾勒的淡江面貌為何？是媒體上經常報導蟬聯18年企業最愛大學生調查中私立學校榜首？還是屢次擠進世界網路排名，被列為臺灣唯一進入全球前500大的私立大學？或者是印象中得獎無數的常勝軍？現在，我們已好整以暇，虛位以待，歡迎你們-淡江新鮮人。 
</w:t>
          <w:br/>
          <w:t>認識淡江，從「大學學習」課程開始，這門由資深具輔導經驗的導師擔任掌舵手，幫助同學順利從高中制式學習模式，轉化為大學自主學習。希望引領每位新生從大學殿堂起步時，穩健跨出步履，適應大學生活。卡內基訓練創辦人戴爾‧卡內基（Dale Carnegie）說：「好習慣是最忠實的僕人，但壞習慣是最惡毒的主人。」培養良好習慣，也是贏在起跑點上的利器。
</w:t>
          <w:br/>
          <w:t>凡能產生正面能量就是良好習慣，因此本校設計專業課程、通識、課外活動「三環」課程，再輔以「德、智、體、群、美」並重的「五育」內涵，期許同學具備「全球視野、資訊運用、洞悉未來、品德倫理、獨立思考、樂活健康、團隊合作、美學涵養」八大素養。設置全國首創的「社團學習與實作」必修課程，體驗學習。為增進升學、就業的競爭力，培養職能、專業的執行力，並設置多元具挑戰性的「榮譽學程」、學用合一的「就業學分學程」。
</w:t>
          <w:br/>
          <w:t>此外，自創立以來，所制定具前瞻性的國際化、資訊化和未來化三化辦學理念，讓同學在教育部認證的國際化典範學校培養世界觀；在運用資訊軟硬體的設備中成長；在開發潛在天賦的環境裡，擁有宏觀的未來化思維。希冀同學登上克難坡後，啟動良好習慣的開關，因應未來空間的格局、生活的模式與時間的架構。
</w:t>
          <w:br/>
          <w:t>西方哲學家培根說：「天賦如同自然花木，要用學習來修剪」，臺灣出生的楊致遠（Jerry Yang）與同學在史丹福大學博士班研究課堂作業，設立線上系統，後來隨著資料越來越龐雜，依內容分門別類，漸漸將創意發展為全球知名的雅虎（Yahoo！）搜尋引擎，並成立網路導覽服務的上市公司。楊致遠說：「Yahoo這個詞在英文中是『沒有知識水準』的意思，創辦雅虎時就是覺得自己沒有什麼文化，需要不斷學習、不斷尋找。」
</w:t>
          <w:br/>
          <w:t>淡江積累65年厚實的優良文化，擁有的優質成就，乃立基於不間斷的努力及追求品質的核心價值。因此，各位新鮮人，只要敞開廣泛學習之門，跟著師長的腳步，秉持學校全人教育的信念，融會貫通實踐在生活裡，就能啟動自身潛藏的天賦，努力學習；鍛鍊軟硬實力，改變自己。以培養多元與跨領域的思維，成為承先啟後，塑造社會新文化，具備心靈卓越的淡江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5191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225eb2b7-c062-4c06-9092-16169c42b534.jpg"/>
                      <pic:cNvPicPr/>
                    </pic:nvPicPr>
                    <pic:blipFill>
                      <a:blip xmlns:r="http://schemas.openxmlformats.org/officeDocument/2006/relationships" r:embed="Rcceb596f344749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eb596f34474947" /></Relationships>
</file>