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043e1294b748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體育活動組組長黃貴樹</w:t>
        </w:r>
      </w:r>
    </w:p>
    <w:p>
      <w:pPr>
        <w:jc w:val="right"/>
      </w:pPr>
      <w:r>
        <w:r>
          <w:rPr>
            <w:rFonts w:ascii="Segoe UI" w:hAnsi="Segoe UI" w:eastAsia="Segoe UI"/>
            <w:sz w:val="28"/>
            <w:color w:val="888888"/>
            <w:b/>
          </w:rPr>
          <w:t>104學年度新任二級主管介紹</w:t>
        </w:r>
      </w:r>
    </w:p>
    <w:p>
      <w:pPr>
        <w:jc w:val="left"/>
      </w:pPr>
      <w:r>
        <w:r>
          <w:rPr>
            <w:rFonts w:ascii="Segoe UI" w:hAnsi="Segoe UI" w:eastAsia="Segoe UI"/>
            <w:sz w:val="28"/>
            <w:color w:val="000000"/>
          </w:rPr>
          <w:t>◎學歷：國立臺灣師範大學體育學系博士
</w:t>
          <w:br/>
          <w:t>◎經歷：國立臺灣師範大學體育學系助教／本校體育事務處助理教授兼秘書
</w:t>
          <w:br/>
          <w:t>配合校務發展計畫，體育處體育活動組將持續強化發展淡江特色運動以精進運動代表隊實力、擴大辦理各項體育活動以增進運動人口、落實體育志工制度以提升服務品質。運動代表隊近年來在全國各項運動賽事中成績表現優異，將積極廣招各運動優秀選手以提升代表隊競爭實力；透過體育活動活絡學生課外運動氛圍以強化健康體魄；透過體育志工服務，協助行政與場地管理事務，提升行政效能與場館使用率。</w:t>
          <w:br/>
        </w:r>
      </w:r>
    </w:p>
    <w:p>
      <w:pPr>
        <w:jc w:val="center"/>
      </w:pPr>
      <w:r>
        <w:r>
          <w:drawing>
            <wp:inline xmlns:wp14="http://schemas.microsoft.com/office/word/2010/wordprocessingDrawing" xmlns:wp="http://schemas.openxmlformats.org/drawingml/2006/wordprocessingDrawing" distT="0" distB="0" distL="0" distR="0" wp14:editId="50D07946">
              <wp:extent cx="2371344" cy="2743200"/>
              <wp:effectExtent l="0" t="0" r="0" b="0"/>
              <wp:docPr id="1" name="IMG_e3b3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c7a99925-634e-48a9-96e6-3dfae9ab8e67.jpg.jpg"/>
                      <pic:cNvPicPr/>
                    </pic:nvPicPr>
                    <pic:blipFill>
                      <a:blip xmlns:r="http://schemas.openxmlformats.org/officeDocument/2006/relationships" r:embed="R8e5e4b41cf5f491f" cstate="print">
                        <a:extLst>
                          <a:ext uri="{28A0092B-C50C-407E-A947-70E740481C1C}"/>
                        </a:extLst>
                      </a:blip>
                      <a:stretch>
                        <a:fillRect/>
                      </a:stretch>
                    </pic:blipFill>
                    <pic:spPr>
                      <a:xfrm>
                        <a:off x="0" y="0"/>
                        <a:ext cx="2371344"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5e4b41cf5f491f" /></Relationships>
</file>