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7b91f1cc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化材系專任教授林國賡  導入資訊積極創新教學策略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對學生的教學輔導，最重要的是『有心』，能站在學生角度思考問題。」這是化材系教授林國賡踏入杏壇至今不變的想法，語氣和緩卻堅定。時間回到民國71年，林國賡自中央大學化工碩士畢業，進入本校服務。那年，新工學大樓還未興建，甫成立11年的化材系也仍稱為化工系，在網際網路尚未普及的課堂上，年輕的林國賡來回地在黑板上抄寫板書、講解，一晃眼就是33個年頭。
</w:t>
          <w:br/>
          <w:t>當年的菜鳥教師，在歷經數十寒暑，如今已成為系上資深的教授了。談起隨著年資累積對於教學上的改變，林國賡表示，「將資訊化帶入課堂是相當重要的轉變。透過電腦軟體的轉換，能將抽象的公式、概念圖形化，甚至轉為動畫，如此不僅方便理解，更有助於提升學生的學習興趣。」手上拿著運算數學程式的書籍《mathematica 4》，他進一步說明，「這套教材正是拜電腦軟體進步之賜的案例，現在學生有了線上操作版本，學習變得更輕鬆了，去年我還發現手機有app版本可以使用呢！」
</w:t>
          <w:br/>
          <w:t>隨著科技與時俱進，林國賡對於知識充滿好奇心，源自於對化材領域有興趣的個性。正因如此，他希望藉由課堂中具體、且生活化的舉例，誘發學習興趣，進而建立信心，期待學生有所收穫。
</w:t>
          <w:br/>
          <w:t>教學經驗豐富的林國賡，對於同學們無法跟上進度，一臉茫然的神情瞭若指掌，此時他會適時放慢步調、反覆講解。他肯定地說：「雖然有時會因此延誤進度，但確保學生吸收才是最重要的。因為不管傳授多麼高深的學問，若沒有確實吸收，一切都是枉然。」
</w:t>
          <w:br/>
          <w:t>林國賡稱自己授課是「輕鬆中帶有嚴謹」，在逾30年的學術生涯中，培養出不少亦師亦友的師生情誼，皆令他印象深刻。「教師不僅是在學術上傳授專業知識，更能在學生畢業後面臨生涯規劃抉擇時，適時地給予建議、協助，我覺得這是一件相當有意義的事情。」
</w:t>
          <w:br/>
          <w:t>談到莘莘學子在大學時期應該培養的能力，林國賡侃侃而談地分析起，「現在的求學世代面對富裕的生活環境與科技資源，卻也面臨到中國崛起、臺灣經濟萎縮，學生進入職場想必是一個日趨競爭且激烈的環境。」
</w:t>
          <w:br/>
          <w:t>他鼓勵學生全方位學習，專業知能、社團活動都是學習途徑，積極培養執行力、開創力、應變力、敏感力、親和力和領導力6項能力，才能有信心面對未來的挑戰。
</w:t>
          <w:br/>
          <w:t>率真和藹的林國賡，儘管寒來暑往，不變的是他對學生真切的教導與指引，他會繼續在化學工程與材料工程學領域精進，引領學子進入知識的殿堂。（文、攝影／蔡晉宇）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408b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9e516535-4671-4904-b7a6-80025be59fc6.jpg.jpg"/>
                      <pic:cNvPicPr/>
                    </pic:nvPicPr>
                    <pic:blipFill>
                      <a:blip xmlns:r="http://schemas.openxmlformats.org/officeDocument/2006/relationships" r:embed="R525d65082dc243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d65082dc24364" /></Relationships>
</file>