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77fc94138c4c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金管會主委曾銘宗分享金融科技創新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秦宛萱淡水校園報導】本校財金系副教授顧廣平於本學期開設「金融市場實務講座」，於23日邀請到金管會主委曾銘宗蒞校，以「推動金融科技創新」為題演講，逾160人到場聆聽。顧廣平表示，「金融為產業之母，為響應教育部金融知識普及計畫，邀請財金專家進行專題演講與經驗分享，期待學生透過課堂了解產業現況及未來發展，進行培養專業分析思考的能力。」
</w:t>
          <w:br/>
          <w:t>曾銘宗首先以臺灣金融發展過程中金融產品缺乏多樣性、國際化程度不足和規模太大導致市場過於零散，引出發展現況的瓶頸，並以美國、新加坡和韓國等7國為例，說明如何推行金融創新。如美國以企業為金融創新的核心，政府則加強保障個人資料外洩的問題。最後提出臺灣將成立金融創新辦公室並提供輔導機制等因應金融創新措施，盼提升金融業競爭力。
</w:t>
          <w:br/>
          <w:t>講座中，曾銘宗更強調驅動金融創新的五大要素，包括行動、社群、雲端、數據和網路，勉勵同學在培養財務金融專業知能的同時，也應汲取資訊和統計等相關知識。統計四李鎮兆表示，對於目前金融業可以突破現況的參考作法有了更深層的理解。</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faa5a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5/m\c34aae7b-a6ad-4385-8c0c-cc6b5da255fe.jpg"/>
                      <pic:cNvPicPr/>
                    </pic:nvPicPr>
                    <pic:blipFill>
                      <a:blip xmlns:r="http://schemas.openxmlformats.org/officeDocument/2006/relationships" r:embed="Rb06aab20bbd742c9"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6aab20bbd742c9" /></Relationships>
</file>