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4b6168e514b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周致信登台表演薩克斯風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四周致信，上週六於京華城參與「薩克斯風慈善音樂會」預演。平時喜愛音樂，學習薩克斯風八年，參加管絃樂社外，在校外結識許多音樂同好，因有此機緣參與表演，他說，十月十三日我們將在國家音樂廳正式表演，其中收益將全數捐贈「羅慧夫顱顏基金會」，幫助顏面傷殘兒童。（陳佳怡）</w:t>
          <w:br/>
        </w:r>
      </w:r>
    </w:p>
  </w:body>
</w:document>
</file>