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e72340ec94e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盧國屏任福建師大客座教授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報導】本校中國文學學系教授盧國屏於103年8月至今年2月遠赴日本早稻田大學擔任「交換研究員」，更於今年3月到9月前往福建師範大學擔任「客座教授」，為該校文化產業管理系（閩台班）開設「文化創意專題」、「漢語言文字與文化專題」2門課程，將臺灣文化與創意結合專業漢語文字，帶到國外講學、也將在外的收穫帶回校內，落實本校國際化經營。
</w:t>
          <w:br/>
          <w:t>盧國屏表示，教學授課期間感受到對岸學生積極的學習態度，「他們對於追求知識有著強烈的渴望，而且對於人生規劃和社會制度等議題，都有著個人的主見，且相較於臺灣學生更顯得立場鮮明。」
</w:t>
          <w:br/>
          <w:t>他強調，教師是學生的領頭羊，「國際交流不僅有助於增進個人特質及經驗累積，對於學校也有無限大的效益，期盼校方全力支持，增加教師長期在國外駐點，或是開發牽線的機會。」
</w:t>
          <w:br/>
          <w:t>盧國屏在外講學期間，除了在福建師大《圓桌》半年刊撰寫〈迎向新時代：中文系應自我啟動的百年變革〉一文，另參與兩場研討會發表〈兩岸繁簡漢字發展回顧與展望〉、〈兩岸文化交流摩擦與展望〉兩篇論文。</w:t>
          <w:br/>
        </w:r>
      </w:r>
    </w:p>
  </w:body>
</w:document>
</file>