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f412dd8a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柚香餅甜異鄉學子心溫暖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境輔組為讓境外生感受中秋節慶，特別於25日在驚聲大樓10樓大廳舉辦「境外生歡度中秋節茶會」，近百人前來齊聚，大家一起品嚐月餅、柚子，現場還舉辦剝柚子比賽，比賽誰剝得快，現場非常熱鬧，在滿庭柚香中融入濃濃人情味。國際副校長戴萬欽致詞歡迎境外生，同時請大家盡情地享受臺灣的中秋節。
</w:t>
          <w:br/>
          <w:t>負責活動規劃的境輔組專員陳慧芝說明，此次特別以茶會形式幫境外生過中秋，也希望離家在外的學子們更能感受到淡江這個大家庭的溫暖。</w:t>
          <w:br/>
        </w:r>
      </w:r>
    </w:p>
  </w:body>
</w:document>
</file>