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670bc9cd1740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976 期</w:t>
        </w:r>
      </w:r>
    </w:p>
    <w:p>
      <w:pPr>
        <w:jc w:val="center"/>
      </w:pPr>
      <w:r>
        <w:r>
          <w:rPr>
            <w:rFonts w:ascii="Segoe UI" w:hAnsi="Segoe UI" w:eastAsia="Segoe UI"/>
            <w:sz w:val="32"/>
            <w:color w:val="000000"/>
            <w:b/>
          </w:rPr>
          <w:t>【校友動態】臺灣駐加拿大總代表令狐榮達離任 赴臺履新</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本校美洲所校友，同時也是駐加拿大臺北經濟文化代表處總代表令狐榮達陞遷為臺灣外交部政務次長，令狐校友因此提早幾年結束臺灣駐加總代表的任期。令狐校友表示，事先沒有想到會這麼快就離任，在這邊很多朋友對他非常地支持、熱忱協助，對於此次的離開相當地依依不捨。回去的工作非常地艱鉅，負責北美地區和亞太的工作，是一個相當大的挑戰。外界評論，令狐校友雖任期短暫，但成績依然顯著。例如：完成臺加避免雙重課稅協議(ADTA)的初稿文件、協助簽署臺加雙邊合作備忘錄、積極開拓公共外交領域，創辦首屆臺加友誼杯高爾夫球賽等。（文／校友服務暨資源發展處提供）</w:t>
          <w:br/>
        </w:r>
      </w:r>
    </w:p>
  </w:body>
</w:document>
</file>